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04624E" w:rsidRPr="00A61B43" w:rsidRDefault="00EE7CE0" w:rsidP="00A61B43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04624E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  <w:t xml:space="preserve">Департамент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375A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трех  </w:t>
      </w:r>
      <w:r w:rsidRPr="00A1375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37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04624E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1375A">
        <w:rPr>
          <w:rFonts w:ascii="Times New Roman" w:hAnsi="Times New Roman" w:cs="Times New Roman"/>
          <w:sz w:val="28"/>
          <w:szCs w:val="28"/>
        </w:rPr>
        <w:t xml:space="preserve">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>
        <w:rPr>
          <w:rFonts w:ascii="Times New Roman" w:hAnsi="Times New Roman" w:cs="Times New Roman"/>
          <w:color w:val="000000"/>
          <w:sz w:val="28"/>
          <w:szCs w:val="28"/>
        </w:rPr>
        <w:t>0702001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Pr="00CB61D0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с.Елизарово, ул.Механизаторов, б/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1800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метра, из категории зем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«земли населенных пунктов»,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садоводство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624E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>
        <w:rPr>
          <w:rFonts w:ascii="Times New Roman" w:hAnsi="Times New Roman" w:cs="Times New Roman"/>
          <w:color w:val="000000"/>
          <w:sz w:val="28"/>
          <w:szCs w:val="28"/>
        </w:rPr>
        <w:t>0702001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Pr="00CB61D0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с.Елизарово, ул.Новая, б/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1800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метра, из категории зем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«земли населенных пунктов»,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садоводство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624E" w:rsidRPr="00A1375A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>
        <w:rPr>
          <w:rFonts w:ascii="Times New Roman" w:hAnsi="Times New Roman" w:cs="Times New Roman"/>
          <w:color w:val="000000"/>
          <w:sz w:val="28"/>
          <w:szCs w:val="28"/>
        </w:rPr>
        <w:t>0702001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Pr="00CB61D0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с.Елизарово, ул.Механизаторов, б/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1800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метра, из категории зем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«земли населенных пунктов»,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садоводство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624E" w:rsidRPr="00F10E91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04624E" w:rsidRPr="00F10E91" w:rsidRDefault="0004624E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</w:t>
      </w:r>
      <w:r>
        <w:rPr>
          <w:rFonts w:ascii="Times New Roman" w:hAnsi="Times New Roman"/>
          <w:sz w:val="28"/>
          <w:szCs w:val="28"/>
        </w:rPr>
        <w:t xml:space="preserve"> до 31.10</w:t>
      </w:r>
      <w:r w:rsidRPr="00F10E9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04624E" w:rsidRDefault="0004624E" w:rsidP="000462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г.Ханты-Мансийск, ул. Гагарина, д.214, каб.120, с понедельника по пятницу с 09.00 до 17.00, по тел. 8 (3467) 35-28-15.</w:t>
      </w:r>
    </w:p>
    <w:p w:rsidR="00336872" w:rsidRDefault="00336872" w:rsidP="000462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6872" w:rsidRPr="009777E3" w:rsidRDefault="00336872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24E" w:rsidRDefault="0004624E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B43" w:rsidRDefault="00A61B43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872" w:rsidRDefault="00336872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7B" w:rsidRPr="00670286" w:rsidRDefault="005D3A7B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28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D5B11" w:rsidRDefault="0004624E" w:rsidP="00CB61D0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Бродач Вероника Евгеньевна</w:t>
      </w:r>
      <w:r w:rsidR="005D3A7B" w:rsidRPr="00670286">
        <w:rPr>
          <w:rFonts w:ascii="Times New Roman" w:hAnsi="Times New Roman" w:cs="Times New Roman"/>
          <w:sz w:val="20"/>
          <w:szCs w:val="20"/>
        </w:rPr>
        <w:t>,</w:t>
      </w:r>
      <w:r w:rsidR="00F10E91" w:rsidRPr="00670286">
        <w:rPr>
          <w:rFonts w:ascii="Times New Roman" w:hAnsi="Times New Roman" w:cs="Times New Roman"/>
          <w:sz w:val="20"/>
          <w:szCs w:val="20"/>
        </w:rPr>
        <w:t xml:space="preserve"> </w:t>
      </w:r>
      <w:r w:rsidR="005D3A7B" w:rsidRPr="00670286">
        <w:rPr>
          <w:rFonts w:ascii="Times New Roman" w:hAnsi="Times New Roman" w:cs="Times New Roman"/>
          <w:sz w:val="20"/>
          <w:szCs w:val="20"/>
        </w:rPr>
        <w:t>тел. 35-28-</w:t>
      </w:r>
      <w:r w:rsidR="00854DD2" w:rsidRPr="00670286">
        <w:rPr>
          <w:rFonts w:ascii="Times New Roman" w:hAnsi="Times New Roman" w:cs="Times New Roman"/>
          <w:sz w:val="20"/>
          <w:szCs w:val="20"/>
        </w:rPr>
        <w:t>19</w:t>
      </w:r>
    </w:p>
    <w:sectPr w:rsidR="00BD5B1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4624E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36872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6EBC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61B43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15AA"/>
    <w:rsid w:val="00E937E4"/>
    <w:rsid w:val="00ED01A2"/>
    <w:rsid w:val="00ED09D8"/>
    <w:rsid w:val="00ED123C"/>
    <w:rsid w:val="00ED27C0"/>
    <w:rsid w:val="00EE4BBD"/>
    <w:rsid w:val="00EE7CE0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EFF25-F0BF-4862-B421-33783CF6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2022-09-29T09:25:00Z</dcterms:created>
  <dcterms:modified xsi:type="dcterms:W3CDTF">2022-09-29T09:25:00Z</dcterms:modified>
</cp:coreProperties>
</file>